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97" w:rsidRDefault="009B6249">
      <w:pPr>
        <w:jc w:val="center"/>
        <w:rPr>
          <w:rFonts w:ascii="Comic Sans MS" w:eastAsia="Comic Sans MS" w:hAnsi="Comic Sans MS" w:cs="Comic Sans MS"/>
          <w:sz w:val="32"/>
          <w:szCs w:val="32"/>
          <w:u w:val="single"/>
        </w:rPr>
      </w:pPr>
      <w:bookmarkStart w:id="0" w:name="_GoBack"/>
      <w:bookmarkEnd w:id="0"/>
      <w:r>
        <w:rPr>
          <w:noProof/>
          <w:lang w:val="en-US"/>
        </w:rPr>
        <w:drawing>
          <wp:inline distT="114300" distB="114300" distL="114300" distR="114300">
            <wp:extent cx="736600" cy="736600"/>
            <wp:effectExtent l="0" t="0" r="0" b="0"/>
            <wp:docPr id="9" name="image18.jpg" descr="Dingeman round tiger and logo 2 colour.jpg"/>
            <wp:cNvGraphicFramePr/>
            <a:graphic xmlns:a="http://schemas.openxmlformats.org/drawingml/2006/main">
              <a:graphicData uri="http://schemas.openxmlformats.org/drawingml/2006/picture">
                <pic:pic xmlns:pic="http://schemas.openxmlformats.org/drawingml/2006/picture">
                  <pic:nvPicPr>
                    <pic:cNvPr id="0" name="image18.jpg" descr="Dingeman round tiger and logo 2 colour.jpg"/>
                    <pic:cNvPicPr preferRelativeResize="0"/>
                  </pic:nvPicPr>
                  <pic:blipFill>
                    <a:blip r:embed="rId4"/>
                    <a:srcRect/>
                    <a:stretch>
                      <a:fillRect/>
                    </a:stretch>
                  </pic:blipFill>
                  <pic:spPr>
                    <a:xfrm>
                      <a:off x="0" y="0"/>
                      <a:ext cx="736600" cy="736600"/>
                    </a:xfrm>
                    <a:prstGeom prst="rect">
                      <a:avLst/>
                    </a:prstGeom>
                    <a:ln/>
                  </pic:spPr>
                </pic:pic>
              </a:graphicData>
            </a:graphic>
          </wp:inline>
        </w:drawing>
      </w:r>
      <w:r>
        <w:rPr>
          <w:rFonts w:ascii="Comic Sans MS" w:eastAsia="Comic Sans MS" w:hAnsi="Comic Sans MS" w:cs="Comic Sans MS"/>
          <w:sz w:val="32"/>
          <w:szCs w:val="32"/>
          <w:u w:val="single"/>
        </w:rPr>
        <w:t>Dingeman Elementary Suggested Second Grade Supply List</w:t>
      </w:r>
    </w:p>
    <w:p w:rsidR="009C7597" w:rsidRDefault="009B6249">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p>
    <w:p w:rsidR="009C7597" w:rsidRDefault="009B6249">
      <w:pPr>
        <w:rPr>
          <w:i/>
        </w:rPr>
      </w:pPr>
      <w:r>
        <w:rPr>
          <w:rFonts w:ascii="Comic Sans MS" w:eastAsia="Comic Sans MS" w:hAnsi="Comic Sans MS" w:cs="Comic Sans MS"/>
          <w:i/>
        </w:rPr>
        <w:t xml:space="preserve">As a public school, we provide basic school supplies for all students. If you have any of the following items available and want to donate to your child’s second grade class, the items below would be helpful. </w:t>
      </w:r>
      <w:r>
        <w:rPr>
          <w:i/>
        </w:rPr>
        <w:t>The following items are suggested materials for</w:t>
      </w:r>
      <w:r>
        <w:rPr>
          <w:i/>
        </w:rPr>
        <w:t xml:space="preserve"> your child's classroom use.  </w:t>
      </w:r>
    </w:p>
    <w:p w:rsidR="009C7597" w:rsidRDefault="009B6249">
      <w:r>
        <w:t xml:space="preserve"> </w:t>
      </w:r>
    </w:p>
    <w:p w:rsidR="009C7597" w:rsidRDefault="009B6249">
      <w:pPr>
        <w:spacing w:line="349" w:lineRule="auto"/>
        <w:jc w:val="center"/>
        <w:rPr>
          <w:rFonts w:ascii="Comic Sans MS" w:eastAsia="Comic Sans MS" w:hAnsi="Comic Sans MS" w:cs="Comic Sans MS"/>
          <w:b/>
        </w:rPr>
      </w:pPr>
      <w:r>
        <w:rPr>
          <w:rFonts w:ascii="Comic Sans MS" w:eastAsia="Comic Sans MS" w:hAnsi="Comic Sans MS" w:cs="Comic Sans MS"/>
          <w:b/>
        </w:rPr>
        <w:t>Please bring donated items the first week of school</w:t>
      </w:r>
    </w:p>
    <w:p w:rsidR="009C7597" w:rsidRDefault="009B6249">
      <w:pPr>
        <w:spacing w:line="349" w:lineRule="auto"/>
        <w:jc w:val="center"/>
        <w:rPr>
          <w:rFonts w:ascii="Comic Sans MS" w:eastAsia="Comic Sans MS" w:hAnsi="Comic Sans MS" w:cs="Comic Sans MS"/>
          <w:b/>
        </w:rPr>
      </w:pPr>
      <w:r>
        <w:rPr>
          <w:rFonts w:ascii="Comic Sans MS" w:eastAsia="Comic Sans MS" w:hAnsi="Comic Sans MS" w:cs="Comic Sans MS"/>
          <w:b/>
        </w:rPr>
        <w:t xml:space="preserve">The items below can be purchased at your local stores, however, to make it easier we have provided an Amazon Dingeman Second Grade supply list link. </w:t>
      </w:r>
    </w:p>
    <w:p w:rsidR="009C7597" w:rsidRDefault="009B6249">
      <w:pPr>
        <w:spacing w:line="349" w:lineRule="auto"/>
        <w:jc w:val="center"/>
        <w:rPr>
          <w:rFonts w:ascii="Comic Sans MS" w:eastAsia="Comic Sans MS" w:hAnsi="Comic Sans MS" w:cs="Comic Sans MS"/>
          <w:b/>
        </w:rPr>
      </w:pPr>
      <w:hyperlink r:id="rId5">
        <w:r>
          <w:rPr>
            <w:rFonts w:ascii="Comic Sans MS" w:eastAsia="Comic Sans MS" w:hAnsi="Comic Sans MS" w:cs="Comic Sans MS"/>
            <w:b/>
            <w:color w:val="1155CC"/>
            <w:u w:val="single"/>
          </w:rPr>
          <w:t>http://tinyurl.com/dingeman2nd</w:t>
        </w:r>
      </w:hyperlink>
    </w:p>
    <w:p w:rsidR="009C7597" w:rsidRDefault="009B6249">
      <w:pPr>
        <w:spacing w:line="349" w:lineRule="auto"/>
        <w:jc w:val="center"/>
        <w:rPr>
          <w:rFonts w:ascii="Comic Sans MS" w:eastAsia="Comic Sans MS" w:hAnsi="Comic Sans MS" w:cs="Comic Sans MS"/>
          <w:b/>
        </w:rPr>
      </w:pPr>
      <w:r>
        <w:rPr>
          <w:rFonts w:ascii="Comic Sans MS" w:eastAsia="Comic Sans MS" w:hAnsi="Comic Sans MS" w:cs="Comic Sans MS"/>
          <w:b/>
        </w:rPr>
        <w:t>Remember, by using the Amazon link through Dingeman.net will help support our school.</w:t>
      </w:r>
    </w:p>
    <w:p w:rsidR="009C7597" w:rsidRDefault="009B6249">
      <w:pPr>
        <w:spacing w:line="349" w:lineRule="auto"/>
        <w:jc w:val="center"/>
        <w:rPr>
          <w:rFonts w:ascii="Comic Sans MS" w:eastAsia="Comic Sans MS" w:hAnsi="Comic Sans MS" w:cs="Comic Sans MS"/>
          <w:b/>
        </w:rPr>
      </w:pPr>
      <w:r>
        <w:rPr>
          <w:rFonts w:ascii="Comic Sans MS" w:eastAsia="Comic Sans MS" w:hAnsi="Comic Sans MS" w:cs="Comic Sans MS"/>
          <w:b/>
        </w:rPr>
        <w:t xml:space="preserve"> </w:t>
      </w:r>
    </w:p>
    <w:p w:rsidR="009C7597" w:rsidRDefault="009B6249">
      <w:pPr>
        <w:spacing w:line="349" w:lineRule="auto"/>
        <w:jc w:val="center"/>
        <w:rPr>
          <w:rFonts w:ascii="Comic Sans MS" w:eastAsia="Comic Sans MS" w:hAnsi="Comic Sans MS" w:cs="Comic Sans MS"/>
          <w:b/>
          <w:u w:val="single"/>
        </w:rPr>
      </w:pPr>
      <w:r>
        <w:rPr>
          <w:noProof/>
          <w:lang w:val="en-US"/>
        </w:rPr>
        <w:drawing>
          <wp:inline distT="114300" distB="114300" distL="114300" distR="114300">
            <wp:extent cx="908419" cy="908419"/>
            <wp:effectExtent l="0" t="0" r="0" b="0"/>
            <wp:docPr id="5" name="image13.jpg" descr="papermate-flair-8430152"/>
            <wp:cNvGraphicFramePr/>
            <a:graphic xmlns:a="http://schemas.openxmlformats.org/drawingml/2006/main">
              <a:graphicData uri="http://schemas.openxmlformats.org/drawingml/2006/picture">
                <pic:pic xmlns:pic="http://schemas.openxmlformats.org/drawingml/2006/picture">
                  <pic:nvPicPr>
                    <pic:cNvPr id="0" name="image13.jpg" descr="papermate-flair-8430152"/>
                    <pic:cNvPicPr preferRelativeResize="0"/>
                  </pic:nvPicPr>
                  <pic:blipFill>
                    <a:blip r:embed="rId6"/>
                    <a:srcRect/>
                    <a:stretch>
                      <a:fillRect/>
                    </a:stretch>
                  </pic:blipFill>
                  <pic:spPr>
                    <a:xfrm>
                      <a:off x="0" y="0"/>
                      <a:ext cx="908419" cy="908419"/>
                    </a:xfrm>
                    <a:prstGeom prst="rect">
                      <a:avLst/>
                    </a:prstGeom>
                    <a:ln/>
                  </pic:spPr>
                </pic:pic>
              </a:graphicData>
            </a:graphic>
          </wp:inline>
        </w:drawing>
      </w:r>
      <w:r>
        <w:rPr>
          <w:noProof/>
          <w:lang w:val="en-US"/>
        </w:rPr>
        <w:drawing>
          <wp:inline distT="114300" distB="114300" distL="114300" distR="114300">
            <wp:extent cx="1157288" cy="1157288"/>
            <wp:effectExtent l="0" t="0" r="0" b="0"/>
            <wp:docPr id="2" name="image9.jpg" descr="Product Details"/>
            <wp:cNvGraphicFramePr/>
            <a:graphic xmlns:a="http://schemas.openxmlformats.org/drawingml/2006/main">
              <a:graphicData uri="http://schemas.openxmlformats.org/drawingml/2006/picture">
                <pic:pic xmlns:pic="http://schemas.openxmlformats.org/drawingml/2006/picture">
                  <pic:nvPicPr>
                    <pic:cNvPr id="0" name="image9.jpg" descr="Product Details"/>
                    <pic:cNvPicPr preferRelativeResize="0"/>
                  </pic:nvPicPr>
                  <pic:blipFill>
                    <a:blip r:embed="rId7"/>
                    <a:srcRect/>
                    <a:stretch>
                      <a:fillRect/>
                    </a:stretch>
                  </pic:blipFill>
                  <pic:spPr>
                    <a:xfrm>
                      <a:off x="0" y="0"/>
                      <a:ext cx="1157288" cy="1157288"/>
                    </a:xfrm>
                    <a:prstGeom prst="rect">
                      <a:avLst/>
                    </a:prstGeom>
                    <a:ln/>
                  </pic:spPr>
                </pic:pic>
              </a:graphicData>
            </a:graphic>
          </wp:inline>
        </w:drawing>
      </w:r>
      <w:r>
        <w:rPr>
          <w:noProof/>
          <w:lang w:val="en-US"/>
        </w:rPr>
        <w:drawing>
          <wp:inline distT="114300" distB="114300" distL="114300" distR="114300">
            <wp:extent cx="938213" cy="938213"/>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938213" cy="938213"/>
                    </a:xfrm>
                    <a:prstGeom prst="rect">
                      <a:avLst/>
                    </a:prstGeom>
                    <a:ln/>
                  </pic:spPr>
                </pic:pic>
              </a:graphicData>
            </a:graphic>
          </wp:inline>
        </w:drawing>
      </w:r>
      <w:r>
        <w:rPr>
          <w:noProof/>
          <w:lang w:val="en-US"/>
        </w:rPr>
        <w:drawing>
          <wp:inline distT="114300" distB="114300" distL="114300" distR="114300">
            <wp:extent cx="1114425" cy="11144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114425" cy="1114425"/>
                    </a:xfrm>
                    <a:prstGeom prst="rect">
                      <a:avLst/>
                    </a:prstGeom>
                    <a:ln/>
                  </pic:spPr>
                </pic:pic>
              </a:graphicData>
            </a:graphic>
          </wp:inline>
        </w:drawing>
      </w:r>
      <w:r>
        <w:rPr>
          <w:noProof/>
          <w:lang w:val="en-US"/>
        </w:rPr>
        <w:drawing>
          <wp:inline distT="114300" distB="114300" distL="114300" distR="114300">
            <wp:extent cx="1200150" cy="9525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1200150" cy="952500"/>
                    </a:xfrm>
                    <a:prstGeom prst="rect">
                      <a:avLst/>
                    </a:prstGeom>
                    <a:ln/>
                  </pic:spPr>
                </pic:pic>
              </a:graphicData>
            </a:graphic>
          </wp:inline>
        </w:drawing>
      </w:r>
      <w:r>
        <w:rPr>
          <w:noProof/>
          <w:lang w:val="en-US"/>
        </w:rPr>
        <w:drawing>
          <wp:inline distT="114300" distB="114300" distL="114300" distR="114300">
            <wp:extent cx="600075" cy="1057275"/>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600075" cy="1057275"/>
                    </a:xfrm>
                    <a:prstGeom prst="rect">
                      <a:avLst/>
                    </a:prstGeom>
                    <a:ln/>
                  </pic:spPr>
                </pic:pic>
              </a:graphicData>
            </a:graphic>
          </wp:inline>
        </w:drawing>
      </w:r>
      <w:r>
        <w:rPr>
          <w:noProof/>
          <w:lang w:val="en-US"/>
        </w:rPr>
        <w:drawing>
          <wp:inline distT="114300" distB="114300" distL="114300" distR="114300">
            <wp:extent cx="990600" cy="11525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90600" cy="1152525"/>
                    </a:xfrm>
                    <a:prstGeom prst="rect">
                      <a:avLst/>
                    </a:prstGeom>
                    <a:ln/>
                  </pic:spPr>
                </pic:pic>
              </a:graphicData>
            </a:graphic>
          </wp:inline>
        </w:drawing>
      </w:r>
      <w:r>
        <w:rPr>
          <w:noProof/>
          <w:lang w:val="en-US"/>
        </w:rPr>
        <w:drawing>
          <wp:inline distT="114300" distB="114300" distL="114300" distR="114300">
            <wp:extent cx="1152525" cy="115252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152525" cy="1152525"/>
                    </a:xfrm>
                    <a:prstGeom prst="rect">
                      <a:avLst/>
                    </a:prstGeom>
                    <a:ln/>
                  </pic:spPr>
                </pic:pic>
              </a:graphicData>
            </a:graphic>
          </wp:inline>
        </w:drawing>
      </w:r>
    </w:p>
    <w:p w:rsidR="009C7597" w:rsidRDefault="009C7597">
      <w:pPr>
        <w:spacing w:line="349" w:lineRule="auto"/>
        <w:rPr>
          <w:rFonts w:ascii="Comic Sans MS" w:eastAsia="Comic Sans MS" w:hAnsi="Comic Sans MS" w:cs="Comic Sans MS"/>
          <w:b/>
          <w:u w:val="single"/>
        </w:rPr>
      </w:pPr>
    </w:p>
    <w:p w:rsidR="009C7597" w:rsidRDefault="009B6249">
      <w:pPr>
        <w:spacing w:line="349" w:lineRule="auto"/>
        <w:rPr>
          <w:rFonts w:ascii="Comic Sans MS" w:eastAsia="Comic Sans MS" w:hAnsi="Comic Sans MS" w:cs="Comic Sans MS"/>
          <w:b/>
          <w:u w:val="single"/>
        </w:rPr>
      </w:pPr>
      <w:r>
        <w:rPr>
          <w:rFonts w:ascii="Comic Sans MS" w:eastAsia="Comic Sans MS" w:hAnsi="Comic Sans MS" w:cs="Comic Sans MS"/>
          <w:b/>
          <w:u w:val="single"/>
        </w:rPr>
        <w:t xml:space="preserve">Suggested Supplies </w:t>
      </w:r>
      <w:proofErr w:type="gramStart"/>
      <w:r>
        <w:rPr>
          <w:rFonts w:ascii="Comic Sans MS" w:eastAsia="Comic Sans MS" w:hAnsi="Comic Sans MS" w:cs="Comic Sans MS"/>
          <w:b/>
          <w:u w:val="single"/>
        </w:rPr>
        <w:t>For</w:t>
      </w:r>
      <w:proofErr w:type="gramEnd"/>
      <w:r>
        <w:rPr>
          <w:rFonts w:ascii="Comic Sans MS" w:eastAsia="Comic Sans MS" w:hAnsi="Comic Sans MS" w:cs="Comic Sans MS"/>
          <w:b/>
          <w:u w:val="single"/>
        </w:rPr>
        <w:t xml:space="preserve"> all Second Grade Classes</w:t>
      </w:r>
    </w:p>
    <w:p w:rsidR="009C7597" w:rsidRDefault="009B6249">
      <w:pPr>
        <w:spacing w:line="349" w:lineRule="auto"/>
        <w:rPr>
          <w:rFonts w:ascii="Comic Sans MS" w:eastAsia="Comic Sans MS" w:hAnsi="Comic Sans MS" w:cs="Comic Sans MS"/>
        </w:rPr>
      </w:pPr>
      <w:r>
        <w:rPr>
          <w:rFonts w:ascii="Comic Sans MS" w:eastAsia="Comic Sans MS" w:hAnsi="Comic Sans MS" w:cs="Comic Sans MS"/>
        </w:rPr>
        <w:t xml:space="preserve">* 1 Box 10 pack </w:t>
      </w:r>
      <w:r>
        <w:rPr>
          <w:rFonts w:ascii="Comic Sans MS" w:eastAsia="Comic Sans MS" w:hAnsi="Comic Sans MS" w:cs="Comic Sans MS"/>
          <w:b/>
        </w:rPr>
        <w:t>Crayola brand</w:t>
      </w:r>
      <w:r>
        <w:rPr>
          <w:rFonts w:ascii="Comic Sans MS" w:eastAsia="Comic Sans MS" w:hAnsi="Comic Sans MS" w:cs="Comic Sans MS"/>
        </w:rPr>
        <w:t xml:space="preserve"> </w:t>
      </w:r>
      <w:r>
        <w:rPr>
          <w:rFonts w:ascii="Comic Sans MS" w:eastAsia="Comic Sans MS" w:hAnsi="Comic Sans MS" w:cs="Comic Sans MS"/>
          <w:b/>
        </w:rPr>
        <w:t xml:space="preserve">fine tip </w:t>
      </w:r>
      <w:r>
        <w:rPr>
          <w:rFonts w:ascii="Comic Sans MS" w:eastAsia="Comic Sans MS" w:hAnsi="Comic Sans MS" w:cs="Comic Sans MS"/>
        </w:rPr>
        <w:t xml:space="preserve">Classic Markers           </w:t>
      </w:r>
      <w:r>
        <w:rPr>
          <w:rFonts w:ascii="Comic Sans MS" w:eastAsia="Comic Sans MS" w:hAnsi="Comic Sans MS" w:cs="Comic Sans MS"/>
        </w:rPr>
        <w:tab/>
      </w:r>
    </w:p>
    <w:p w:rsidR="009C7597" w:rsidRDefault="009B6249">
      <w:pPr>
        <w:spacing w:line="349" w:lineRule="auto"/>
        <w:rPr>
          <w:rFonts w:ascii="Comic Sans MS" w:eastAsia="Comic Sans MS" w:hAnsi="Comic Sans MS" w:cs="Comic Sans MS"/>
        </w:rPr>
      </w:pPr>
      <w:r>
        <w:rPr>
          <w:rFonts w:ascii="Comic Sans MS" w:eastAsia="Comic Sans MS" w:hAnsi="Comic Sans MS" w:cs="Comic Sans MS"/>
        </w:rPr>
        <w:t xml:space="preserve">* 2-4 </w:t>
      </w:r>
      <w:r>
        <w:rPr>
          <w:rFonts w:ascii="Comic Sans MS" w:eastAsia="Comic Sans MS" w:hAnsi="Comic Sans MS" w:cs="Comic Sans MS"/>
          <w:b/>
        </w:rPr>
        <w:t>Elmer’s</w:t>
      </w:r>
      <w:r>
        <w:rPr>
          <w:rFonts w:ascii="Comic Sans MS" w:eastAsia="Comic Sans MS" w:hAnsi="Comic Sans MS" w:cs="Comic Sans MS"/>
        </w:rPr>
        <w:t xml:space="preserve"> Large or Small Glue Sticks</w:t>
      </w:r>
    </w:p>
    <w:p w:rsidR="009C7597" w:rsidRDefault="009B6249">
      <w:pPr>
        <w:spacing w:line="349" w:lineRule="auto"/>
        <w:rPr>
          <w:rFonts w:ascii="Comic Sans MS" w:eastAsia="Comic Sans MS" w:hAnsi="Comic Sans MS" w:cs="Comic Sans MS"/>
          <w:b/>
        </w:rPr>
      </w:pPr>
      <w:r>
        <w:rPr>
          <w:rFonts w:ascii="Comic Sans MS" w:eastAsia="Comic Sans MS" w:hAnsi="Comic Sans MS" w:cs="Comic Sans MS"/>
        </w:rPr>
        <w:t xml:space="preserve">*At least 2 </w:t>
      </w:r>
      <w:r>
        <w:rPr>
          <w:rFonts w:ascii="Comic Sans MS" w:eastAsia="Comic Sans MS" w:hAnsi="Comic Sans MS" w:cs="Comic Sans MS"/>
          <w:b/>
        </w:rPr>
        <w:t>Paper Mate black flair pens</w:t>
      </w:r>
    </w:p>
    <w:p w:rsidR="009C7597" w:rsidRDefault="009B6249">
      <w:pPr>
        <w:spacing w:line="349" w:lineRule="auto"/>
        <w:rPr>
          <w:rFonts w:ascii="Comic Sans MS" w:eastAsia="Comic Sans MS" w:hAnsi="Comic Sans MS" w:cs="Comic Sans MS"/>
        </w:rPr>
      </w:pPr>
      <w:r>
        <w:rPr>
          <w:rFonts w:ascii="Comic Sans MS" w:eastAsia="Comic Sans MS" w:hAnsi="Comic Sans MS" w:cs="Comic Sans MS"/>
        </w:rPr>
        <w:t xml:space="preserve">* 1 Pair earbuds (no headphones) </w:t>
      </w:r>
      <w:proofErr w:type="gramStart"/>
      <w:r>
        <w:rPr>
          <w:rFonts w:ascii="Comic Sans MS" w:eastAsia="Comic Sans MS" w:hAnsi="Comic Sans MS" w:cs="Comic Sans MS"/>
        </w:rPr>
        <w:t>Any</w:t>
      </w:r>
      <w:proofErr w:type="gramEnd"/>
      <w:r>
        <w:rPr>
          <w:rFonts w:ascii="Comic Sans MS" w:eastAsia="Comic Sans MS" w:hAnsi="Comic Sans MS" w:cs="Comic Sans MS"/>
        </w:rPr>
        <w:t xml:space="preserve"> type will do</w:t>
      </w:r>
    </w:p>
    <w:p w:rsidR="009C7597" w:rsidRDefault="009B6249">
      <w:pPr>
        <w:spacing w:line="349" w:lineRule="auto"/>
        <w:rPr>
          <w:rFonts w:ascii="Comic Sans MS" w:eastAsia="Comic Sans MS" w:hAnsi="Comic Sans MS" w:cs="Comic Sans MS"/>
        </w:rPr>
      </w:pPr>
      <w:r>
        <w:rPr>
          <w:rFonts w:ascii="Comic Sans MS" w:eastAsia="Comic Sans MS" w:hAnsi="Comic Sans MS" w:cs="Comic Sans MS"/>
        </w:rPr>
        <w:t>* 1 Box of Kleenex</w:t>
      </w:r>
    </w:p>
    <w:p w:rsidR="009C7597" w:rsidRDefault="009B6249">
      <w:pPr>
        <w:spacing w:line="349" w:lineRule="auto"/>
        <w:rPr>
          <w:rFonts w:ascii="Comic Sans MS" w:eastAsia="Comic Sans MS" w:hAnsi="Comic Sans MS" w:cs="Comic Sans MS"/>
          <w:b/>
        </w:rPr>
      </w:pPr>
      <w:r>
        <w:rPr>
          <w:rFonts w:ascii="Comic Sans MS" w:eastAsia="Comic Sans MS" w:hAnsi="Comic Sans MS" w:cs="Comic Sans MS"/>
        </w:rPr>
        <w:t xml:space="preserve">* Box of </w:t>
      </w:r>
      <w:r>
        <w:rPr>
          <w:rFonts w:ascii="Comic Sans MS" w:eastAsia="Comic Sans MS" w:hAnsi="Comic Sans MS" w:cs="Comic Sans MS"/>
          <w:b/>
        </w:rPr>
        <w:t>24 Crayola Crayons</w:t>
      </w:r>
    </w:p>
    <w:p w:rsidR="009C7597" w:rsidRDefault="009B6249">
      <w:pPr>
        <w:spacing w:line="349" w:lineRule="auto"/>
        <w:rPr>
          <w:rFonts w:ascii="Comic Sans MS" w:eastAsia="Comic Sans MS" w:hAnsi="Comic Sans MS" w:cs="Comic Sans MS"/>
        </w:rPr>
      </w:pPr>
      <w:r>
        <w:rPr>
          <w:rFonts w:ascii="Comic Sans MS" w:eastAsia="Comic Sans MS" w:hAnsi="Comic Sans MS" w:cs="Comic Sans MS"/>
          <w:b/>
        </w:rPr>
        <w:t xml:space="preserve">* </w:t>
      </w:r>
      <w:r>
        <w:rPr>
          <w:rFonts w:ascii="Comic Sans MS" w:eastAsia="Comic Sans MS" w:hAnsi="Comic Sans MS" w:cs="Comic Sans MS"/>
        </w:rPr>
        <w:t xml:space="preserve">2 Black and White Composition Books 9 ¾ x 7 ½ </w:t>
      </w:r>
    </w:p>
    <w:p w:rsidR="009C7597" w:rsidRDefault="009B6249">
      <w:pPr>
        <w:spacing w:line="349"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 xml:space="preserve"> Clorox Wipes</w:t>
      </w:r>
    </w:p>
    <w:p w:rsidR="009C7597" w:rsidRDefault="009B6249">
      <w:pPr>
        <w:spacing w:line="349" w:lineRule="auto"/>
      </w:pPr>
      <w:r>
        <w:rPr>
          <w:rFonts w:ascii="Comic Sans MS" w:eastAsia="Comic Sans MS" w:hAnsi="Comic Sans MS" w:cs="Comic Sans MS"/>
        </w:rPr>
        <w:t xml:space="preserve"> </w:t>
      </w:r>
      <w:r>
        <w:t xml:space="preserve"> </w:t>
      </w:r>
    </w:p>
    <w:p w:rsidR="009C7597" w:rsidRDefault="009C7597">
      <w:pPr>
        <w:rPr>
          <w:rFonts w:ascii="Comic Sans MS" w:eastAsia="Comic Sans MS" w:hAnsi="Comic Sans MS" w:cs="Comic Sans MS"/>
        </w:rPr>
      </w:pPr>
    </w:p>
    <w:sectPr w:rsidR="009C759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C7597"/>
    <w:rsid w:val="009B6249"/>
    <w:rsid w:val="009C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C059-566C-4198-BAB4-46F6BB6F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hyperlink" Target="http://tinyurl.com/dingeman2nd"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Antonette</dc:creator>
  <cp:lastModifiedBy>Harris Antonette</cp:lastModifiedBy>
  <cp:revision>2</cp:revision>
  <dcterms:created xsi:type="dcterms:W3CDTF">2017-07-28T17:59:00Z</dcterms:created>
  <dcterms:modified xsi:type="dcterms:W3CDTF">2017-07-28T17:59:00Z</dcterms:modified>
</cp:coreProperties>
</file>